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4596BB45" w14:textId="7B7D9F3F" w:rsidR="00792C0C" w:rsidRDefault="003537DA" w:rsidP="00792C0C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JULIO</w:t>
      </w:r>
      <w:r w:rsidR="00AF52C5">
        <w:rPr>
          <w:rFonts w:ascii="Altivo Light" w:eastAsia="Times New Roman" w:hAnsi="Altivo Light" w:cs="Arial"/>
          <w:b/>
          <w:color w:val="000000" w:themeColor="text1"/>
        </w:rPr>
        <w:t xml:space="preserve"> 2025</w:t>
      </w:r>
    </w:p>
    <w:p w14:paraId="429B16D7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52C8089A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621D4E08" w14:textId="77777777" w:rsidR="00256A85" w:rsidRPr="00D17250" w:rsidRDefault="00256A85" w:rsidP="00256A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D17250">
        <w:rPr>
          <w:rFonts w:ascii="Altivo Light" w:eastAsia="Times New Roman" w:hAnsi="Altivo Light" w:cs="Arial"/>
          <w:color w:val="000000" w:themeColor="text1"/>
        </w:rPr>
        <w:t>Articulo 10</w:t>
      </w:r>
    </w:p>
    <w:p w14:paraId="1947758E" w14:textId="77777777" w:rsidR="00256A85" w:rsidRPr="00D17250" w:rsidRDefault="00256A85" w:rsidP="00256A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D17250">
        <w:rPr>
          <w:rFonts w:ascii="Altivo Light" w:eastAsia="Times New Roman" w:hAnsi="Altivo Light" w:cs="Arial"/>
          <w:color w:val="000000" w:themeColor="text1"/>
        </w:rPr>
        <w:t>Numeral 18</w:t>
      </w:r>
    </w:p>
    <w:p w14:paraId="65758A99" w14:textId="77777777" w:rsidR="00256A85" w:rsidRPr="00D17250" w:rsidRDefault="00256A85" w:rsidP="00256A85">
      <w:pPr>
        <w:rPr>
          <w:rFonts w:ascii="Altivo Light" w:eastAsia="Times New Roman" w:hAnsi="Altivo Light" w:cs="Arial"/>
          <w:b/>
          <w:color w:val="000000" w:themeColor="text1"/>
        </w:rPr>
      </w:pPr>
      <w:r w:rsidRPr="00D1725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6952EA65" w14:textId="77777777" w:rsidR="00256A85" w:rsidRPr="00D17250" w:rsidRDefault="00256A85" w:rsidP="00256A85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CF7043A" w14:textId="77777777" w:rsidR="00256A85" w:rsidRPr="00D17250" w:rsidRDefault="00256A85" w:rsidP="00256A8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D17250">
        <w:rPr>
          <w:rFonts w:ascii="Altivo Light" w:hAnsi="Altivo Light" w:cs="Arial"/>
          <w:b/>
          <w:color w:val="000000" w:themeColor="text1"/>
          <w:sz w:val="26"/>
        </w:rPr>
        <w:t>Obras en Ejecución o Ejecutadas</w:t>
      </w:r>
    </w:p>
    <w:p w14:paraId="2DA95B65" w14:textId="77777777" w:rsidR="00792C0C" w:rsidRPr="00D60DA6" w:rsidRDefault="00792C0C" w:rsidP="00792C0C">
      <w:pPr>
        <w:jc w:val="center"/>
        <w:rPr>
          <w:rFonts w:ascii="Altivo Light" w:hAnsi="Altivo Light" w:cs="Arial"/>
          <w:color w:val="000000" w:themeColor="text1"/>
          <w:sz w:val="28"/>
        </w:rPr>
      </w:pPr>
    </w:p>
    <w:p w14:paraId="4A0C3D58" w14:textId="77777777" w:rsidR="00256A85" w:rsidRPr="00D17250" w:rsidRDefault="00256A85" w:rsidP="00256A85">
      <w:pPr>
        <w:jc w:val="both"/>
        <w:rPr>
          <w:rFonts w:ascii="Altivo Light" w:hAnsi="Altivo Light" w:cs="Arial"/>
          <w:color w:val="000000" w:themeColor="text1"/>
        </w:rPr>
      </w:pPr>
      <w:r w:rsidRPr="00D17250">
        <w:rPr>
          <w:rFonts w:ascii="Altivo Light" w:hAnsi="Altivo Light" w:cs="Arial"/>
          <w:color w:val="000000" w:themeColor="text1"/>
        </w:rPr>
        <w:t>El listado de las obras en ejecución o ejecutadas total o parcialmente con fondos públicos, o con recursos provenientes de préstamos otorgados a cualquiera de las entidades del Estado, indicando la ubicación exacta, el costo total de la obra, la fuente de financiamiento, el tiempo de ejecución, beneficiarios, empresa o entidad ejecutora, nombre del funcionario responsable de la obra, contenido y especificaciones del contrato correspondiente.</w:t>
      </w:r>
    </w:p>
    <w:p w14:paraId="6176C21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0322C3C7" w14:textId="77777777" w:rsidR="00256A85" w:rsidRPr="00256A85" w:rsidRDefault="00256A85" w:rsidP="00256A85">
      <w:pPr>
        <w:jc w:val="center"/>
        <w:rPr>
          <w:rFonts w:ascii="Altivo Light" w:hAnsi="Altivo Light" w:cs="Arial"/>
          <w:b/>
          <w:color w:val="000000" w:themeColor="text1"/>
        </w:rPr>
      </w:pPr>
      <w:r w:rsidRPr="00256A85">
        <w:rPr>
          <w:rFonts w:ascii="Altivo Light" w:hAnsi="Altivo Light" w:cs="Arial"/>
          <w:b/>
          <w:color w:val="000000" w:themeColor="text1"/>
        </w:rPr>
        <w:t xml:space="preserve">LA DIRECCIÓN GENERAL DE TRANSPORTES POR SU NATURALEZA NO POSEE OBRAS EN EJECUCIÓN O EJECUTADAS TOTAL O PARCIALMENTE CON FONDOS PÚBLICOS, O CON RECURSOS PROVENIENTES DE PRÉSTAMOS OTORGADOS A CUALQUIER DE LAS ENTIDADES DEL ESTADO. </w:t>
      </w:r>
    </w:p>
    <w:p w14:paraId="7104DC1C" w14:textId="67BD55CC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5916F44" w14:textId="77777777" w:rsidR="00256A85" w:rsidRDefault="00256A85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27D1EF9" w14:textId="77777777" w:rsidR="00792C0C" w:rsidRPr="00164C14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164C14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545D9AE5" w:rsidR="00613AFD" w:rsidRDefault="00613AFD"/>
    <w:sectPr w:rsidR="00613AFD" w:rsidSect="006A5211">
      <w:headerReference w:type="default" r:id="rId7"/>
      <w:footerReference w:type="default" r:id="rId8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7D4D7" w14:textId="77777777" w:rsidR="00FD01C6" w:rsidRDefault="00FD01C6" w:rsidP="00025FD0">
      <w:r>
        <w:separator/>
      </w:r>
    </w:p>
  </w:endnote>
  <w:endnote w:type="continuationSeparator" w:id="0">
    <w:p w14:paraId="6741978C" w14:textId="77777777" w:rsidR="00FD01C6" w:rsidRDefault="00FD01C6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4D5FF" w14:textId="56519D31" w:rsidR="00025FD0" w:rsidRDefault="003537DA">
    <w:pPr>
      <w:pStyle w:val="Piedepgina"/>
    </w:pPr>
    <w:r>
      <w:rPr>
        <w:noProof/>
        <w:bdr w:val="none" w:sz="0" w:space="0" w:color="auto" w:frame="1"/>
      </w:rPr>
      <w:drawing>
        <wp:inline distT="0" distB="0" distL="0" distR="0" wp14:anchorId="1408438F" wp14:editId="082C6355">
          <wp:extent cx="5612130" cy="965200"/>
          <wp:effectExtent l="0" t="0" r="7620" b="0"/>
          <wp:docPr id="1422085651" name="Imagen 3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085651" name="Imagen 3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56333" w14:textId="77777777" w:rsidR="00FD01C6" w:rsidRDefault="00FD01C6" w:rsidP="00025FD0">
      <w:r>
        <w:separator/>
      </w:r>
    </w:p>
  </w:footnote>
  <w:footnote w:type="continuationSeparator" w:id="0">
    <w:p w14:paraId="3115FD2E" w14:textId="77777777" w:rsidR="00FD01C6" w:rsidRDefault="00FD01C6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43BEA"/>
    <w:rsid w:val="00256A85"/>
    <w:rsid w:val="00287AC6"/>
    <w:rsid w:val="002B0243"/>
    <w:rsid w:val="003537DA"/>
    <w:rsid w:val="00466952"/>
    <w:rsid w:val="005367BE"/>
    <w:rsid w:val="005C19AE"/>
    <w:rsid w:val="00613AFD"/>
    <w:rsid w:val="00624989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80BA0"/>
    <w:rsid w:val="00A81DB0"/>
    <w:rsid w:val="00A9374A"/>
    <w:rsid w:val="00AE6ACB"/>
    <w:rsid w:val="00AE7165"/>
    <w:rsid w:val="00AF52C5"/>
    <w:rsid w:val="00B71C17"/>
    <w:rsid w:val="00BA589A"/>
    <w:rsid w:val="00BE3384"/>
    <w:rsid w:val="00BF1046"/>
    <w:rsid w:val="00D01753"/>
    <w:rsid w:val="00D13642"/>
    <w:rsid w:val="00DD04B7"/>
    <w:rsid w:val="00DD04ED"/>
    <w:rsid w:val="00EA1C20"/>
    <w:rsid w:val="00F06CC5"/>
    <w:rsid w:val="00F6471A"/>
    <w:rsid w:val="00FD01C6"/>
    <w:rsid w:val="00FE1BB3"/>
    <w:rsid w:val="00F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B051-97B2-4464-87D1-3CEAC473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Office 365 - DGT</cp:lastModifiedBy>
  <cp:revision>2</cp:revision>
  <cp:lastPrinted>2025-08-18T20:46:00Z</cp:lastPrinted>
  <dcterms:created xsi:type="dcterms:W3CDTF">2025-08-18T20:46:00Z</dcterms:created>
  <dcterms:modified xsi:type="dcterms:W3CDTF">2025-08-18T20:46:00Z</dcterms:modified>
</cp:coreProperties>
</file>