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5592" w14:textId="77777777" w:rsidR="008F6877" w:rsidRDefault="008F6877">
      <w:pPr>
        <w:tabs>
          <w:tab w:val="left" w:pos="6159"/>
        </w:tabs>
        <w:spacing w:line="276" w:lineRule="auto"/>
        <w:jc w:val="right"/>
        <w:rPr>
          <w:rFonts w:ascii="Altivo Light" w:eastAsia="Altivo Light" w:hAnsi="Altivo Light" w:cs="Altivo Light"/>
          <w:b/>
        </w:rPr>
      </w:pPr>
    </w:p>
    <w:p w14:paraId="2271B61B" w14:textId="77777777" w:rsidR="008F6877" w:rsidRDefault="008F6877">
      <w:pPr>
        <w:jc w:val="center"/>
        <w:rPr>
          <w:rFonts w:ascii="Altivo Light" w:eastAsia="Altivo Light" w:hAnsi="Altivo Light" w:cs="Altivo Light"/>
          <w:b/>
          <w:color w:val="000000"/>
          <w:u w:val="single"/>
        </w:rPr>
      </w:pPr>
    </w:p>
    <w:p w14:paraId="7F63EB24" w14:textId="77777777" w:rsidR="008F6877" w:rsidRDefault="00F07132">
      <w:pPr>
        <w:spacing w:after="150"/>
        <w:jc w:val="right"/>
        <w:rPr>
          <w:rFonts w:ascii="Altivo Light" w:eastAsia="Altivo Light" w:hAnsi="Altivo Light" w:cs="Altivo Light"/>
          <w:b/>
          <w:color w:val="000000"/>
        </w:rPr>
      </w:pPr>
      <w:r>
        <w:rPr>
          <w:rFonts w:ascii="Altivo Light" w:eastAsia="Altivo Light" w:hAnsi="Altivo Light" w:cs="Altivo Light"/>
          <w:b/>
          <w:color w:val="000000"/>
        </w:rPr>
        <w:t>JUNIO 2025</w:t>
      </w:r>
    </w:p>
    <w:p w14:paraId="3740D344" w14:textId="77777777" w:rsidR="008F6877" w:rsidRDefault="008F6877">
      <w:pPr>
        <w:spacing w:after="150"/>
        <w:jc w:val="right"/>
        <w:rPr>
          <w:rFonts w:ascii="Altivo Light" w:eastAsia="Altivo Light" w:hAnsi="Altivo Light" w:cs="Altivo Light"/>
          <w:b/>
          <w:color w:val="000000"/>
        </w:rPr>
      </w:pPr>
    </w:p>
    <w:p w14:paraId="4CF5B60A" w14:textId="77777777" w:rsidR="008F6877" w:rsidRDefault="008F6877">
      <w:pPr>
        <w:rPr>
          <w:rFonts w:ascii="Altivo Light" w:eastAsia="Altivo Light" w:hAnsi="Altivo Light" w:cs="Altivo Light"/>
          <w:color w:val="000000"/>
        </w:rPr>
      </w:pPr>
    </w:p>
    <w:p w14:paraId="09556B69" w14:textId="77777777" w:rsidR="008F6877" w:rsidRDefault="00F07132">
      <w:pPr>
        <w:rPr>
          <w:rFonts w:ascii="Altivo Light" w:eastAsia="Altivo Light" w:hAnsi="Altivo Light" w:cs="Altivo Light"/>
          <w:color w:val="000000"/>
        </w:rPr>
      </w:pPr>
      <w:r>
        <w:rPr>
          <w:rFonts w:ascii="Altivo Light" w:eastAsia="Altivo Light" w:hAnsi="Altivo Light" w:cs="Altivo Light"/>
          <w:color w:val="000000"/>
        </w:rPr>
        <w:t>Articulo 10</w:t>
      </w:r>
    </w:p>
    <w:p w14:paraId="2D066374" w14:textId="77777777" w:rsidR="008F6877" w:rsidRDefault="00F07132">
      <w:pPr>
        <w:rPr>
          <w:rFonts w:ascii="Altivo Light" w:eastAsia="Altivo Light" w:hAnsi="Altivo Light" w:cs="Altivo Light"/>
          <w:color w:val="000000"/>
        </w:rPr>
      </w:pPr>
      <w:r>
        <w:rPr>
          <w:rFonts w:ascii="Altivo Light" w:eastAsia="Altivo Light" w:hAnsi="Altivo Light" w:cs="Altivo Light"/>
          <w:color w:val="000000"/>
        </w:rPr>
        <w:t>Numeral 10</w:t>
      </w:r>
    </w:p>
    <w:p w14:paraId="6922177B" w14:textId="77777777" w:rsidR="008F6877" w:rsidRDefault="00F07132">
      <w:pPr>
        <w:rPr>
          <w:rFonts w:ascii="Altivo Light" w:eastAsia="Altivo Light" w:hAnsi="Altivo Light" w:cs="Altivo Light"/>
          <w:b/>
          <w:color w:val="000000"/>
        </w:rPr>
      </w:pPr>
      <w:r>
        <w:rPr>
          <w:rFonts w:ascii="Altivo Light" w:eastAsia="Altivo Light" w:hAnsi="Altivo Light" w:cs="Altivo Light"/>
          <w:b/>
          <w:color w:val="000000"/>
        </w:rPr>
        <w:t>Ley de Acceso a la Información Pública</w:t>
      </w:r>
    </w:p>
    <w:p w14:paraId="5BEBA851" w14:textId="77777777" w:rsidR="008F6877" w:rsidRDefault="008F6877">
      <w:pPr>
        <w:spacing w:after="150"/>
        <w:rPr>
          <w:rFonts w:ascii="Altivo Light" w:eastAsia="Altivo Light" w:hAnsi="Altivo Light" w:cs="Altivo Light"/>
          <w:color w:val="000000"/>
        </w:rPr>
      </w:pPr>
    </w:p>
    <w:p w14:paraId="7AA51512" w14:textId="77777777" w:rsidR="008F6877" w:rsidRDefault="008F6877">
      <w:pPr>
        <w:spacing w:after="150"/>
        <w:rPr>
          <w:rFonts w:ascii="Altivo Light" w:eastAsia="Altivo Light" w:hAnsi="Altivo Light" w:cs="Altivo Light"/>
          <w:color w:val="000000"/>
        </w:rPr>
      </w:pPr>
    </w:p>
    <w:p w14:paraId="2A265817" w14:textId="77777777" w:rsidR="008F6877" w:rsidRDefault="00F07132">
      <w:pPr>
        <w:spacing w:after="150"/>
        <w:jc w:val="center"/>
        <w:rPr>
          <w:rFonts w:ascii="Altivo Light" w:eastAsia="Altivo Light" w:hAnsi="Altivo Light" w:cs="Altivo Light"/>
          <w:b/>
          <w:color w:val="000000"/>
          <w:sz w:val="26"/>
          <w:szCs w:val="26"/>
        </w:rPr>
      </w:pPr>
      <w:r>
        <w:rPr>
          <w:rFonts w:ascii="Altivo Light" w:eastAsia="Altivo Light" w:hAnsi="Altivo Light" w:cs="Altivo Light"/>
          <w:b/>
          <w:color w:val="000000"/>
          <w:sz w:val="26"/>
          <w:szCs w:val="26"/>
        </w:rPr>
        <w:t>Proceso de Cotización y Licitación</w:t>
      </w:r>
    </w:p>
    <w:p w14:paraId="1C0E2A46" w14:textId="77777777" w:rsidR="008F6877" w:rsidRDefault="00F07132">
      <w:pPr>
        <w:spacing w:after="150"/>
        <w:jc w:val="both"/>
        <w:rPr>
          <w:rFonts w:ascii="Altivo Light" w:eastAsia="Altivo Light" w:hAnsi="Altivo Light" w:cs="Altivo Light"/>
          <w:color w:val="000000"/>
        </w:rPr>
      </w:pPr>
      <w:r>
        <w:rPr>
          <w:rFonts w:ascii="Altivo Light" w:eastAsia="Altivo Light" w:hAnsi="Altivo Light" w:cs="Altivo Light"/>
          <w:color w:val="000000"/>
        </w:rPr>
        <w:t xml:space="preserve">  </w:t>
      </w:r>
    </w:p>
    <w:p w14:paraId="66787095" w14:textId="77777777" w:rsidR="008F6877" w:rsidRDefault="00F07132">
      <w:pPr>
        <w:jc w:val="both"/>
        <w:rPr>
          <w:rFonts w:ascii="Altivo Light" w:eastAsia="Altivo Light" w:hAnsi="Altivo Light" w:cs="Altivo Light"/>
          <w:color w:val="000000"/>
        </w:rPr>
      </w:pPr>
      <w:r>
        <w:rPr>
          <w:rFonts w:ascii="Altivo Light" w:eastAsia="Altivo Light" w:hAnsi="Altivo Light" w:cs="Altivo Light"/>
          <w:color w:val="000000"/>
        </w:rPr>
        <w:t>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y el cont</w:t>
      </w:r>
      <w:r>
        <w:rPr>
          <w:rFonts w:ascii="Altivo Light" w:eastAsia="Altivo Light" w:hAnsi="Altivo Light" w:cs="Altivo Light"/>
          <w:color w:val="000000"/>
        </w:rPr>
        <w:t>enido de los contratos.</w:t>
      </w:r>
    </w:p>
    <w:p w14:paraId="3583E3F7" w14:textId="77777777" w:rsidR="008F6877" w:rsidRDefault="008F6877">
      <w:pPr>
        <w:rPr>
          <w:rFonts w:ascii="Altivo Light" w:eastAsia="Altivo Light" w:hAnsi="Altivo Light" w:cs="Altivo Light"/>
          <w:color w:val="000000"/>
        </w:rPr>
      </w:pPr>
    </w:p>
    <w:p w14:paraId="1FCD3A6C" w14:textId="77777777" w:rsidR="008F6877" w:rsidRDefault="008F6877">
      <w:pPr>
        <w:rPr>
          <w:rFonts w:ascii="Altivo Light" w:eastAsia="Altivo Light" w:hAnsi="Altivo Light" w:cs="Altivo Light"/>
          <w:color w:val="000000"/>
        </w:rPr>
      </w:pPr>
    </w:p>
    <w:p w14:paraId="1F4703D9" w14:textId="77777777" w:rsidR="008F6877" w:rsidRDefault="008F6877">
      <w:pPr>
        <w:rPr>
          <w:rFonts w:ascii="Altivo Light" w:eastAsia="Altivo Light" w:hAnsi="Altivo Light" w:cs="Altivo Light"/>
          <w:color w:val="000000"/>
        </w:rPr>
      </w:pPr>
    </w:p>
    <w:p w14:paraId="026B61AB" w14:textId="77777777" w:rsidR="008F6877" w:rsidRDefault="00F07132">
      <w:pPr>
        <w:jc w:val="center"/>
        <w:rPr>
          <w:rFonts w:ascii="Altivo Light" w:eastAsia="Altivo Light" w:hAnsi="Altivo Light" w:cs="Altivo Light"/>
          <w:b/>
          <w:color w:val="000000"/>
          <w:sz w:val="26"/>
          <w:szCs w:val="26"/>
        </w:rPr>
      </w:pPr>
      <w:r>
        <w:rPr>
          <w:rFonts w:ascii="Altivo Light" w:eastAsia="Altivo Light" w:hAnsi="Altivo Light" w:cs="Altivo Light"/>
          <w:b/>
          <w:color w:val="000000"/>
          <w:sz w:val="26"/>
          <w:szCs w:val="26"/>
        </w:rPr>
        <w:t>LA DIRECCIÓN GENERAL DE TRANSPORTES, NO TIENE PROGRAMAS DE EDUCACIÓN, SALUD, SEGURIDAD Y DESARROLLO RURAL, EN LAS QUE EJECUTE RECURSOS PÚBLICOS.</w:t>
      </w:r>
    </w:p>
    <w:p w14:paraId="6C8E9BAF" w14:textId="77777777" w:rsidR="008F6877" w:rsidRDefault="008F6877">
      <w:pPr>
        <w:jc w:val="center"/>
        <w:rPr>
          <w:rFonts w:ascii="Altivo Light" w:eastAsia="Altivo Light" w:hAnsi="Altivo Light" w:cs="Altivo Light"/>
          <w:b/>
          <w:color w:val="000000"/>
          <w:sz w:val="32"/>
          <w:szCs w:val="32"/>
        </w:rPr>
      </w:pPr>
    </w:p>
    <w:p w14:paraId="35F77C1E" w14:textId="77777777" w:rsidR="008F6877" w:rsidRDefault="00F07132">
      <w:pPr>
        <w:jc w:val="center"/>
        <w:rPr>
          <w:rFonts w:ascii="Altivo Light" w:eastAsia="Altivo Light" w:hAnsi="Altivo Light" w:cs="Altivo Light"/>
          <w:b/>
          <w:color w:val="000000"/>
          <w:sz w:val="28"/>
          <w:szCs w:val="28"/>
        </w:rPr>
      </w:pPr>
      <w:r>
        <w:rPr>
          <w:rFonts w:ascii="Altivo Light" w:eastAsia="Altivo Light" w:hAnsi="Altivo Light" w:cs="Altivo Light"/>
          <w:b/>
          <w:color w:val="000000"/>
          <w:sz w:val="28"/>
          <w:szCs w:val="28"/>
        </w:rPr>
        <w:t>POR TANTO, NO APLICA</w:t>
      </w:r>
    </w:p>
    <w:p w14:paraId="726158E5" w14:textId="77777777" w:rsidR="008F6877" w:rsidRDefault="008F6877">
      <w:pPr>
        <w:jc w:val="center"/>
        <w:rPr>
          <w:rFonts w:ascii="Altivo Light" w:eastAsia="Altivo Light" w:hAnsi="Altivo Light" w:cs="Altivo Light"/>
          <w:color w:val="000000"/>
          <w:sz w:val="32"/>
          <w:szCs w:val="32"/>
        </w:rPr>
      </w:pPr>
    </w:p>
    <w:p w14:paraId="1B9C4CC5" w14:textId="77777777" w:rsidR="008F6877" w:rsidRDefault="008F6877">
      <w:pPr>
        <w:jc w:val="center"/>
        <w:rPr>
          <w:rFonts w:ascii="Altivo Light" w:eastAsia="Altivo Light" w:hAnsi="Altivo Light" w:cs="Altivo Light"/>
          <w:color w:val="000000"/>
          <w:sz w:val="32"/>
          <w:szCs w:val="32"/>
        </w:rPr>
      </w:pPr>
    </w:p>
    <w:p w14:paraId="5639D38B" w14:textId="77777777" w:rsidR="008F6877" w:rsidRDefault="008F6877">
      <w:pPr>
        <w:jc w:val="center"/>
        <w:rPr>
          <w:rFonts w:ascii="Altivo Light" w:eastAsia="Altivo Light" w:hAnsi="Altivo Light" w:cs="Altivo Light"/>
          <w:color w:val="000000"/>
          <w:sz w:val="32"/>
          <w:szCs w:val="32"/>
        </w:rPr>
      </w:pPr>
    </w:p>
    <w:p w14:paraId="03755B42" w14:textId="77777777" w:rsidR="008F6877" w:rsidRDefault="008F6877">
      <w:pPr>
        <w:jc w:val="center"/>
        <w:rPr>
          <w:rFonts w:ascii="Altivo Light" w:eastAsia="Altivo Light" w:hAnsi="Altivo Light" w:cs="Altivo Light"/>
        </w:rPr>
      </w:pPr>
    </w:p>
    <w:p w14:paraId="483AABB2" w14:textId="14AD3EE3" w:rsidR="008F6877" w:rsidRDefault="00F07132">
      <w:pPr>
        <w:tabs>
          <w:tab w:val="left" w:pos="904"/>
        </w:tabs>
        <w:rPr>
          <w:color w:val="808080"/>
          <w:sz w:val="22"/>
          <w:szCs w:val="22"/>
        </w:rPr>
      </w:pPr>
      <w:r>
        <w:rPr>
          <w:rFonts w:ascii="Altivo Light" w:eastAsia="Altivo Light" w:hAnsi="Altivo Light" w:cs="Altivo Light"/>
        </w:rPr>
        <w:tab/>
      </w:r>
      <w:r>
        <w:rPr>
          <w:rFonts w:ascii="Altivo Light" w:eastAsia="Altivo Light" w:hAnsi="Altivo Light" w:cs="Altivo Light"/>
          <w:color w:val="808080"/>
        </w:rPr>
        <w:tab/>
      </w:r>
      <w:r>
        <w:rPr>
          <w:rFonts w:ascii="Altivo Light" w:eastAsia="Altivo Light" w:hAnsi="Altivo Light" w:cs="Altivo Light"/>
          <w:color w:val="808080"/>
        </w:rPr>
        <w:tab/>
      </w:r>
      <w:r>
        <w:rPr>
          <w:rFonts w:ascii="Altivo Light" w:eastAsia="Altivo Light" w:hAnsi="Altivo Light" w:cs="Altivo Light"/>
          <w:color w:val="808080"/>
        </w:rPr>
        <w:tab/>
      </w:r>
      <w:r>
        <w:rPr>
          <w:rFonts w:ascii="Altivo Light" w:eastAsia="Altivo Light" w:hAnsi="Altivo Light" w:cs="Altivo Light"/>
          <w:color w:val="808080"/>
        </w:rPr>
        <w:tab/>
      </w:r>
      <w:r>
        <w:rPr>
          <w:rFonts w:ascii="Altivo Light" w:eastAsia="Altivo Light" w:hAnsi="Altivo Light" w:cs="Altivo Light"/>
          <w:color w:val="808080"/>
        </w:rPr>
        <w:tab/>
      </w:r>
      <w:r>
        <w:rPr>
          <w:rFonts w:ascii="Altivo Light" w:eastAsia="Altivo Light" w:hAnsi="Altivo Light" w:cs="Altivo Light"/>
          <w:color w:val="808080"/>
        </w:rPr>
        <w:tab/>
      </w:r>
      <w:r>
        <w:rPr>
          <w:rFonts w:ascii="Altivo Light" w:eastAsia="Altivo Light" w:hAnsi="Altivo Light" w:cs="Altivo Light"/>
          <w:color w:val="808080"/>
        </w:rPr>
        <w:t xml:space="preserve">                                  </w:t>
      </w:r>
    </w:p>
    <w:p w14:paraId="0DD9B8C3" w14:textId="79640387" w:rsidR="008F6877" w:rsidRDefault="008F6877">
      <w:pPr>
        <w:rPr>
          <w:rFonts w:ascii="Altivo Light" w:eastAsia="Altivo Light" w:hAnsi="Altivo Light" w:cs="Altivo Light"/>
          <w:color w:val="808080"/>
          <w:sz w:val="16"/>
          <w:szCs w:val="16"/>
        </w:rPr>
      </w:pPr>
    </w:p>
    <w:p w14:paraId="7491D64C" w14:textId="0CE83CBF" w:rsidR="008F6877" w:rsidRDefault="00F07132">
      <w:r>
        <w:rPr>
          <w:noProof/>
        </w:rPr>
        <w:drawing>
          <wp:anchor distT="0" distB="0" distL="0" distR="0" simplePos="0" relativeHeight="251658240" behindDoc="1" locked="0" layoutInCell="1" hidden="0" allowOverlap="1" wp14:anchorId="19D70A10" wp14:editId="5C90D847">
            <wp:simplePos x="0" y="0"/>
            <wp:positionH relativeFrom="column">
              <wp:posOffset>-3737610</wp:posOffset>
            </wp:positionH>
            <wp:positionV relativeFrom="paragraph">
              <wp:posOffset>638175</wp:posOffset>
            </wp:positionV>
            <wp:extent cx="13197840" cy="81091"/>
            <wp:effectExtent l="0" t="0" r="0" b="0"/>
            <wp:wrapNone/>
            <wp:docPr id="189101157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F6877">
      <w:headerReference w:type="default" r:id="rId8"/>
      <w:footerReference w:type="default" r:id="rId9"/>
      <w:pgSz w:w="12240" w:h="15840"/>
      <w:pgMar w:top="1417" w:right="1701" w:bottom="1417" w:left="1701" w:header="708" w:footer="5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5834E" w14:textId="77777777" w:rsidR="00F07132" w:rsidRDefault="00F07132">
      <w:r>
        <w:separator/>
      </w:r>
    </w:p>
  </w:endnote>
  <w:endnote w:type="continuationSeparator" w:id="0">
    <w:p w14:paraId="4E4AA3C8" w14:textId="77777777" w:rsidR="00F07132" w:rsidRDefault="00F0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tivo 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2AC0C" w14:textId="7EEF76CB" w:rsidR="008F6877" w:rsidRDefault="00F071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  <w:bdr w:val="none" w:sz="0" w:space="0" w:color="auto" w:frame="1"/>
      </w:rPr>
      <w:drawing>
        <wp:inline distT="0" distB="0" distL="0" distR="0" wp14:anchorId="040D6682" wp14:editId="0A06AA5F">
          <wp:extent cx="5612130" cy="965200"/>
          <wp:effectExtent l="0" t="0" r="7620" b="0"/>
          <wp:docPr id="1422085651" name="Imagen 3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85651" name="Imagen 3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8E82B" w14:textId="77777777" w:rsidR="00F07132" w:rsidRDefault="00F07132">
      <w:r>
        <w:separator/>
      </w:r>
    </w:p>
  </w:footnote>
  <w:footnote w:type="continuationSeparator" w:id="0">
    <w:p w14:paraId="785BD7F6" w14:textId="77777777" w:rsidR="00F07132" w:rsidRDefault="00F0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E5CC" w14:textId="77777777" w:rsidR="008F6877" w:rsidRDefault="00F071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09A068A" wp14:editId="1FF9B3BA">
          <wp:simplePos x="0" y="0"/>
          <wp:positionH relativeFrom="column">
            <wp:posOffset>5295900</wp:posOffset>
          </wp:positionH>
          <wp:positionV relativeFrom="paragraph">
            <wp:posOffset>-248284</wp:posOffset>
          </wp:positionV>
          <wp:extent cx="819785" cy="828675"/>
          <wp:effectExtent l="0" t="0" r="0" b="0"/>
          <wp:wrapSquare wrapText="bothSides" distT="0" distB="0" distL="114300" distR="114300"/>
          <wp:docPr id="189101156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970A702" wp14:editId="01C3D9A9">
          <wp:simplePos x="0" y="0"/>
          <wp:positionH relativeFrom="column">
            <wp:posOffset>-733424</wp:posOffset>
          </wp:positionH>
          <wp:positionV relativeFrom="paragraph">
            <wp:posOffset>-204469</wp:posOffset>
          </wp:positionV>
          <wp:extent cx="2486025" cy="832485"/>
          <wp:effectExtent l="0" t="0" r="0" b="0"/>
          <wp:wrapTopAndBottom distT="0" distB="0"/>
          <wp:docPr id="1891011569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6025" cy="832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77"/>
    <w:rsid w:val="007D51BB"/>
    <w:rsid w:val="008F6877"/>
    <w:rsid w:val="00F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08A25B"/>
  <w15:docId w15:val="{63959326-4F7A-4DE9-BB73-B3BE155C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ES_tradnl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XvgY9fRl6npmSncuzAGY5cg32w==">CgMxLjA4AHIhMU54OFBrZ2k2c01xWU1UNWc1WHZ6V2dmZk9tOC1ybC00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Company>HP Inc.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velasquez</dc:creator>
  <cp:lastModifiedBy>Office 365 - DGT</cp:lastModifiedBy>
  <cp:revision>2</cp:revision>
  <cp:lastPrinted>2025-08-18T20:36:00Z</cp:lastPrinted>
  <dcterms:created xsi:type="dcterms:W3CDTF">2025-08-18T20:37:00Z</dcterms:created>
  <dcterms:modified xsi:type="dcterms:W3CDTF">2025-08-18T20:37:00Z</dcterms:modified>
</cp:coreProperties>
</file>